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3" w:rsidRPr="0018739E" w:rsidRDefault="00301A2A" w:rsidP="00B979E6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8739E">
        <w:rPr>
          <w:rFonts w:ascii="Arial" w:hAnsi="Arial" w:cs="Arial"/>
          <w:b/>
          <w:sz w:val="28"/>
          <w:szCs w:val="28"/>
          <w:lang w:val="ru-RU"/>
        </w:rPr>
        <w:t xml:space="preserve">Новое партнерство для содействия странам в устранении пробелов в </w:t>
      </w:r>
      <w:r w:rsidR="00AA1768">
        <w:rPr>
          <w:rFonts w:ascii="Arial" w:hAnsi="Arial" w:cs="Arial"/>
          <w:b/>
          <w:sz w:val="28"/>
          <w:szCs w:val="28"/>
          <w:lang w:val="ru-RU"/>
        </w:rPr>
        <w:t xml:space="preserve">области </w:t>
      </w:r>
      <w:r w:rsidRPr="0018739E">
        <w:rPr>
          <w:rFonts w:ascii="Arial" w:hAnsi="Arial" w:cs="Arial"/>
          <w:b/>
          <w:sz w:val="28"/>
          <w:szCs w:val="28"/>
          <w:lang w:val="ru-RU"/>
        </w:rPr>
        <w:t xml:space="preserve">первичной медико-санитарной помощи </w:t>
      </w:r>
    </w:p>
    <w:p w:rsidR="00301A2A" w:rsidRPr="00301A2A" w:rsidRDefault="00301A2A" w:rsidP="00B979E6">
      <w:pPr>
        <w:pStyle w:val="NoSpacing"/>
        <w:jc w:val="center"/>
        <w:rPr>
          <w:rFonts w:ascii="Arial" w:hAnsi="Arial" w:cs="Arial"/>
          <w:b/>
        </w:rPr>
      </w:pPr>
    </w:p>
    <w:p w:rsidR="00F37373" w:rsidRPr="00301A2A" w:rsidRDefault="0018739E" w:rsidP="00B979E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lang w:val="ru-RU"/>
        </w:rPr>
        <w:t xml:space="preserve">Фонд Билла и </w:t>
      </w:r>
      <w:proofErr w:type="spellStart"/>
      <w:r>
        <w:rPr>
          <w:rFonts w:ascii="Arial" w:hAnsi="Arial" w:cs="Arial"/>
          <w:i/>
          <w:iCs/>
          <w:lang w:val="ru-RU"/>
        </w:rPr>
        <w:t>Мелинды</w:t>
      </w:r>
      <w:proofErr w:type="spellEnd"/>
      <w:r>
        <w:rPr>
          <w:rFonts w:ascii="Arial" w:hAnsi="Arial" w:cs="Arial"/>
          <w:i/>
          <w:iCs/>
          <w:lang w:val="ru-RU"/>
        </w:rPr>
        <w:t xml:space="preserve"> Гейтс, Группа Всемирного банка и Всемирная организация здравоохранения объявляют о сотрудничестве в целях усиления первичной медико-санитарной помощи и ускорения прогресса на пути достижения Целей в области устойчивого развития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AA1768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>Нью-Йорк</w:t>
      </w:r>
      <w:r w:rsidR="00AE7F1A" w:rsidRPr="00301A2A">
        <w:rPr>
          <w:rFonts w:ascii="Arial" w:hAnsi="Arial" w:cs="Arial"/>
          <w:b/>
        </w:rPr>
        <w:t xml:space="preserve">, 26 </w:t>
      </w:r>
      <w:r>
        <w:rPr>
          <w:rFonts w:ascii="Arial" w:hAnsi="Arial" w:cs="Arial"/>
          <w:b/>
          <w:lang w:val="ru-RU"/>
        </w:rPr>
        <w:t>сентября</w:t>
      </w:r>
      <w:r w:rsidR="006B7A49" w:rsidRPr="00301A2A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  <w:b/>
          <w:lang w:val="ru-RU"/>
        </w:rPr>
        <w:t xml:space="preserve"> г.</w:t>
      </w:r>
      <w:r w:rsidR="00BD41EA" w:rsidRPr="00301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ru-RU"/>
        </w:rPr>
        <w:t xml:space="preserve">Сегодня Фонд Билла и </w:t>
      </w:r>
      <w:proofErr w:type="spellStart"/>
      <w:r>
        <w:rPr>
          <w:rFonts w:ascii="Arial" w:hAnsi="Arial" w:cs="Arial"/>
          <w:lang w:val="ru-RU"/>
        </w:rPr>
        <w:t>Мелинды</w:t>
      </w:r>
      <w:proofErr w:type="spellEnd"/>
      <w:r>
        <w:rPr>
          <w:rFonts w:ascii="Arial" w:hAnsi="Arial" w:cs="Arial"/>
          <w:lang w:val="ru-RU"/>
        </w:rPr>
        <w:t xml:space="preserve"> Гейтс, Группа Всемирного банка и Всемирная организация здравоохранения, </w:t>
      </w:r>
      <w:r w:rsidR="00E71D84">
        <w:rPr>
          <w:rFonts w:ascii="Arial" w:hAnsi="Arial" w:cs="Arial"/>
          <w:lang w:val="ru-RU"/>
        </w:rPr>
        <w:t xml:space="preserve">признавая </w:t>
      </w:r>
      <w:r>
        <w:rPr>
          <w:rFonts w:ascii="Arial" w:hAnsi="Arial" w:cs="Arial"/>
          <w:lang w:val="ru-RU"/>
        </w:rPr>
        <w:t xml:space="preserve">срочную необходимость </w:t>
      </w:r>
      <w:r w:rsidR="00B41D8E">
        <w:rPr>
          <w:rFonts w:ascii="Arial" w:hAnsi="Arial" w:cs="Arial"/>
          <w:lang w:val="ru-RU"/>
        </w:rPr>
        <w:t>изменить способы</w:t>
      </w:r>
      <w:r>
        <w:rPr>
          <w:rFonts w:ascii="Arial" w:hAnsi="Arial" w:cs="Arial"/>
          <w:lang w:val="ru-RU"/>
        </w:rPr>
        <w:t xml:space="preserve"> оказания основной медицинской помощи в странах с низким и средним уровнями дохода, объявили о новом партнерстве для поддержки стран в </w:t>
      </w:r>
      <w:r w:rsidR="00B41D8E">
        <w:rPr>
          <w:rFonts w:ascii="Arial" w:hAnsi="Arial" w:cs="Arial"/>
          <w:lang w:val="ru-RU"/>
        </w:rPr>
        <w:t>их усилиях по повышению эффективности</w:t>
      </w:r>
      <w:r>
        <w:rPr>
          <w:rFonts w:ascii="Arial" w:hAnsi="Arial" w:cs="Arial"/>
          <w:lang w:val="ru-RU"/>
        </w:rPr>
        <w:t xml:space="preserve"> первичной медико-санитарной помощи</w:t>
      </w:r>
      <w:r w:rsidR="00206363">
        <w:rPr>
          <w:rFonts w:ascii="Arial" w:hAnsi="Arial" w:cs="Arial"/>
          <w:lang w:val="ru-RU"/>
        </w:rPr>
        <w:t xml:space="preserve">. Первичная медико-санитарная помощь является основой систем здравоохранения и играет центральную роль в предотвращении эпидемий, таких как </w:t>
      </w:r>
      <w:proofErr w:type="spellStart"/>
      <w:r w:rsidR="00206363">
        <w:rPr>
          <w:rFonts w:ascii="Arial" w:hAnsi="Arial" w:cs="Arial"/>
          <w:lang w:val="ru-RU"/>
        </w:rPr>
        <w:t>Эбола</w:t>
      </w:r>
      <w:proofErr w:type="spellEnd"/>
      <w:r w:rsidR="00206363">
        <w:rPr>
          <w:rFonts w:ascii="Arial" w:hAnsi="Arial" w:cs="Arial"/>
          <w:lang w:val="ru-RU"/>
        </w:rPr>
        <w:t xml:space="preserve">, улучшении здоровья женщин и детей, борьбе с основными инфекционными болезнями, такими как ВИЧ и ТБ, и принятии мер в связи с возрастающим бременем неинфекционных заболеваний, таких как болезни сердца и рак. 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206363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Новое партнерство</w:t>
      </w:r>
      <w:r w:rsidR="00F37373" w:rsidRPr="00301A2A">
        <w:rPr>
          <w:rFonts w:ascii="Arial" w:hAnsi="Arial" w:cs="Arial"/>
        </w:rPr>
        <w:t xml:space="preserve">, </w:t>
      </w:r>
      <w:hyperlink r:id="rId9" w:history="1">
        <w:proofErr w:type="spellStart"/>
        <w:r>
          <w:rPr>
            <w:rStyle w:val="Hyperlink"/>
            <w:rFonts w:ascii="Arial" w:hAnsi="Arial" w:cs="Arial"/>
          </w:rPr>
          <w:t>Инициатива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по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r w:rsidR="00994497">
          <w:rPr>
            <w:rStyle w:val="Hyperlink"/>
            <w:rFonts w:ascii="Arial" w:hAnsi="Arial" w:cs="Arial"/>
            <w:lang w:val="ru-RU"/>
          </w:rPr>
          <w:t>эффективной</w:t>
        </w:r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первичной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медико-санитарной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помощи</w:t>
        </w:r>
        <w:proofErr w:type="spellEnd"/>
      </w:hyperlink>
      <w:r w:rsidR="00B6236B" w:rsidRPr="00301A2A">
        <w:rPr>
          <w:rFonts w:ascii="Arial" w:hAnsi="Arial" w:cs="Arial"/>
        </w:rPr>
        <w:t xml:space="preserve"> (</w:t>
      </w:r>
      <w:r w:rsidR="00994497">
        <w:rPr>
          <w:rFonts w:ascii="Arial" w:hAnsi="Arial" w:cs="Arial"/>
          <w:lang w:val="ru-RU"/>
        </w:rPr>
        <w:t>ИЭПМСП</w:t>
      </w:r>
      <w:r w:rsidR="00B6236B" w:rsidRPr="00301A2A">
        <w:rPr>
          <w:rFonts w:ascii="Arial" w:hAnsi="Arial" w:cs="Arial"/>
        </w:rPr>
        <w:t>)</w:t>
      </w:r>
      <w:r w:rsidR="00F37373" w:rsidRPr="00301A2A">
        <w:rPr>
          <w:rFonts w:ascii="Arial" w:hAnsi="Arial" w:cs="Arial"/>
        </w:rPr>
        <w:t xml:space="preserve">, </w:t>
      </w:r>
      <w:r w:rsidR="00994497">
        <w:rPr>
          <w:rFonts w:ascii="Arial" w:hAnsi="Arial" w:cs="Arial"/>
          <w:lang w:val="ru-RU"/>
        </w:rPr>
        <w:t xml:space="preserve">будет оказывать поддержку странам в области мониторинга и прослеживания ключевых показателей эффективности первичной медико-санитарной помощи и обмена информацией в отношении таких показателей. В то время как многие страны </w:t>
      </w:r>
      <w:r w:rsidR="009D1E5F">
        <w:rPr>
          <w:rFonts w:ascii="Arial" w:hAnsi="Arial" w:cs="Arial"/>
          <w:lang w:val="ru-RU"/>
        </w:rPr>
        <w:t xml:space="preserve">определили первичную медико-санитарную помощь </w:t>
      </w:r>
      <w:r w:rsidR="00CF1086">
        <w:rPr>
          <w:rFonts w:ascii="Arial" w:hAnsi="Arial" w:cs="Arial"/>
          <w:lang w:val="ru-RU"/>
        </w:rPr>
        <w:t xml:space="preserve">в качестве </w:t>
      </w:r>
      <w:r w:rsidR="009D1E5F">
        <w:rPr>
          <w:rFonts w:ascii="Arial" w:hAnsi="Arial" w:cs="Arial"/>
          <w:lang w:val="ru-RU"/>
        </w:rPr>
        <w:t>одн</w:t>
      </w:r>
      <w:r w:rsidR="00CF1086">
        <w:rPr>
          <w:rFonts w:ascii="Arial" w:hAnsi="Arial" w:cs="Arial"/>
          <w:lang w:val="ru-RU"/>
        </w:rPr>
        <w:t>ого</w:t>
      </w:r>
      <w:r w:rsidR="009D1E5F">
        <w:rPr>
          <w:rFonts w:ascii="Arial" w:hAnsi="Arial" w:cs="Arial"/>
          <w:lang w:val="ru-RU"/>
        </w:rPr>
        <w:t xml:space="preserve"> из своих срочных приоритетов, у них отсутствуют данные, необходимые для выявления слабых мест, понимания их причин и содействия улучшениям. 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D001E7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 презентации партнерства, проведенной совместными усилиями</w:t>
      </w:r>
      <w:r w:rsidR="00012D49">
        <w:rPr>
          <w:rFonts w:ascii="Arial" w:hAnsi="Arial" w:cs="Arial"/>
          <w:lang w:val="ru-RU"/>
        </w:rPr>
        <w:t xml:space="preserve"> Правительств Германии, Ганы и Норвегии</w:t>
      </w:r>
      <w:r>
        <w:rPr>
          <w:rFonts w:ascii="Arial" w:hAnsi="Arial" w:cs="Arial"/>
          <w:lang w:val="ru-RU"/>
        </w:rPr>
        <w:t>, Канцлер Германии Ангела Меркель обнародовала новый механизм «Дорожная карта: здоровые системы – здоровые человеческие жизни» для глобального сотрудничества в целях укрепления систем здравоохранения. Презентация этих двух взаимодополняющих инициатив состоялась во время встречи мировых лидеров на совещании Организации Объединенных Наций для принятия 17 Целей в области устойчивого развития.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B6236B" w:rsidRPr="00301A2A" w:rsidRDefault="00586416" w:rsidP="00B6236B">
      <w:pPr>
        <w:tabs>
          <w:tab w:val="left" w:pos="8374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Партнеры ИЭПМСП </w:t>
      </w:r>
      <w:r w:rsidR="00B6236B" w:rsidRPr="00301A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подчеркнули </w:t>
      </w:r>
      <w:r w:rsidR="00CF1086">
        <w:rPr>
          <w:rFonts w:ascii="Arial" w:hAnsi="Arial" w:cs="Arial"/>
          <w:lang w:val="ru-RU"/>
        </w:rPr>
        <w:t>важные</w:t>
      </w:r>
      <w:r>
        <w:rPr>
          <w:rFonts w:ascii="Arial" w:hAnsi="Arial" w:cs="Arial"/>
          <w:lang w:val="ru-RU"/>
        </w:rPr>
        <w:t xml:space="preserve"> преимущества </w:t>
      </w:r>
      <w:r w:rsidR="00CF1086">
        <w:rPr>
          <w:rFonts w:ascii="Arial" w:hAnsi="Arial" w:cs="Arial"/>
          <w:lang w:val="ru-RU"/>
        </w:rPr>
        <w:t>усиленной</w:t>
      </w:r>
      <w:r>
        <w:rPr>
          <w:rFonts w:ascii="Arial" w:hAnsi="Arial" w:cs="Arial"/>
          <w:lang w:val="ru-RU"/>
        </w:rPr>
        <w:t xml:space="preserve"> первичной медико-санитарно</w:t>
      </w:r>
      <w:r w:rsidR="00CF1086">
        <w:rPr>
          <w:rFonts w:ascii="Arial" w:hAnsi="Arial" w:cs="Arial"/>
          <w:lang w:val="ru-RU"/>
        </w:rPr>
        <w:t>й помощи, в том числе в качестве</w:t>
      </w:r>
      <w:r>
        <w:rPr>
          <w:rFonts w:ascii="Arial" w:hAnsi="Arial" w:cs="Arial"/>
          <w:lang w:val="ru-RU"/>
        </w:rPr>
        <w:t xml:space="preserve"> пути к обеспечению всеобщего охвата медико-санитарными услугами.  </w:t>
      </w:r>
      <w:r w:rsidR="00B6236B" w:rsidRPr="00301A2A">
        <w:rPr>
          <w:rFonts w:ascii="Arial" w:hAnsi="Arial" w:cs="Arial"/>
        </w:rPr>
        <w:t xml:space="preserve"> </w:t>
      </w:r>
    </w:p>
    <w:p w:rsidR="00B6236B" w:rsidRPr="00301A2A" w:rsidRDefault="00B6236B" w:rsidP="00B6236B">
      <w:pPr>
        <w:tabs>
          <w:tab w:val="left" w:pos="8374"/>
        </w:tabs>
        <w:contextualSpacing/>
        <w:rPr>
          <w:rFonts w:ascii="Arial" w:hAnsi="Arial" w:cs="Arial"/>
        </w:rPr>
      </w:pPr>
    </w:p>
    <w:p w:rsidR="00F37373" w:rsidRPr="00301A2A" w:rsidRDefault="00586416" w:rsidP="00B6236B">
      <w:pPr>
        <w:tabs>
          <w:tab w:val="left" w:pos="8374"/>
        </w:tabs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«Впервые </w:t>
      </w:r>
      <w:r w:rsidR="00CF1086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>мир</w:t>
      </w:r>
      <w:r w:rsidR="00CF1086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выдвину</w:t>
      </w:r>
      <w:r w:rsidR="00CF1086">
        <w:rPr>
          <w:rFonts w:ascii="Arial" w:hAnsi="Arial" w:cs="Arial"/>
          <w:lang w:val="ru-RU"/>
        </w:rPr>
        <w:t>та</w:t>
      </w:r>
      <w:r>
        <w:rPr>
          <w:rFonts w:ascii="Arial" w:hAnsi="Arial" w:cs="Arial"/>
          <w:lang w:val="ru-RU"/>
        </w:rPr>
        <w:t xml:space="preserve"> цель с конкретными ориентирами для обеспечения всеобщего охвата медико-санитарными услугами к </w:t>
      </w:r>
      <w:r w:rsidR="00B6236B" w:rsidRPr="00301A2A">
        <w:rPr>
          <w:rFonts w:ascii="Arial" w:hAnsi="Arial" w:cs="Arial"/>
        </w:rPr>
        <w:t>2030</w:t>
      </w:r>
      <w:r>
        <w:rPr>
          <w:rFonts w:ascii="Arial" w:hAnsi="Arial" w:cs="Arial"/>
          <w:lang w:val="ru-RU"/>
        </w:rPr>
        <w:t xml:space="preserve"> году, - заявил Джим </w:t>
      </w:r>
      <w:proofErr w:type="spellStart"/>
      <w:r>
        <w:rPr>
          <w:rFonts w:ascii="Arial" w:hAnsi="Arial" w:cs="Arial"/>
          <w:lang w:val="ru-RU"/>
        </w:rPr>
        <w:t>Ён</w:t>
      </w:r>
      <w:proofErr w:type="spellEnd"/>
      <w:r>
        <w:rPr>
          <w:rFonts w:ascii="Arial" w:hAnsi="Arial" w:cs="Arial"/>
          <w:lang w:val="ru-RU"/>
        </w:rPr>
        <w:t xml:space="preserve"> Ким, Президен</w:t>
      </w:r>
      <w:r w:rsidR="00CF1086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Группы Всемирного банка и соучредитель ИЭПМСП. </w:t>
      </w:r>
      <w:r w:rsidR="00140996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140996">
        <w:rPr>
          <w:rFonts w:ascii="Arial" w:hAnsi="Arial" w:cs="Arial"/>
          <w:lang w:val="ru-RU"/>
        </w:rPr>
        <w:t>Для обеспечения доступа каждого человека к основным и доступным по стоимости медико-санитарным услугам страны должны иметь сильные системы первичной медико-санитарной помощи</w:t>
      </w:r>
      <w:r w:rsidR="00CF1086">
        <w:rPr>
          <w:rFonts w:ascii="Arial" w:hAnsi="Arial" w:cs="Arial"/>
          <w:lang w:val="ru-RU"/>
        </w:rPr>
        <w:t>, способные оказывать</w:t>
      </w:r>
      <w:r w:rsidR="00140996">
        <w:rPr>
          <w:rFonts w:ascii="Arial" w:hAnsi="Arial" w:cs="Arial"/>
          <w:lang w:val="ru-RU"/>
        </w:rPr>
        <w:t xml:space="preserve"> таки</w:t>
      </w:r>
      <w:r w:rsidR="00CF1086">
        <w:rPr>
          <w:rFonts w:ascii="Arial" w:hAnsi="Arial" w:cs="Arial"/>
          <w:lang w:val="ru-RU"/>
        </w:rPr>
        <w:t>е</w:t>
      </w:r>
      <w:r w:rsidR="00140996">
        <w:rPr>
          <w:rFonts w:ascii="Arial" w:hAnsi="Arial" w:cs="Arial"/>
          <w:lang w:val="ru-RU"/>
        </w:rPr>
        <w:t xml:space="preserve"> услуг</w:t>
      </w:r>
      <w:r w:rsidR="00CF1086">
        <w:rPr>
          <w:rFonts w:ascii="Arial" w:hAnsi="Arial" w:cs="Arial"/>
          <w:lang w:val="ru-RU"/>
        </w:rPr>
        <w:t>и,</w:t>
      </w:r>
      <w:r w:rsidR="00140996">
        <w:rPr>
          <w:rFonts w:ascii="Arial" w:hAnsi="Arial" w:cs="Arial"/>
          <w:lang w:val="ru-RU"/>
        </w:rPr>
        <w:t xml:space="preserve"> – так мы обеспечим охват самых бедных и самых уязвимых людей необходимой им медицинской помощью наиболее справедливым образом».</w:t>
      </w:r>
      <w:r w:rsidR="00B6236B" w:rsidRPr="00301A2A">
        <w:rPr>
          <w:rFonts w:ascii="Arial" w:hAnsi="Arial" w:cs="Arial"/>
        </w:rPr>
        <w:t xml:space="preserve"> </w:t>
      </w:r>
    </w:p>
    <w:p w:rsidR="00B6236B" w:rsidRPr="00301A2A" w:rsidRDefault="00B6236B" w:rsidP="00BD41EA">
      <w:pPr>
        <w:pStyle w:val="NoSpacing"/>
        <w:rPr>
          <w:rFonts w:ascii="Arial" w:hAnsi="Arial" w:cs="Arial"/>
        </w:rPr>
      </w:pPr>
    </w:p>
    <w:p w:rsidR="00F37373" w:rsidRPr="00301A2A" w:rsidRDefault="00140996" w:rsidP="00BD41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Первичная медико-санитарная помощь является слабы</w:t>
      </w:r>
      <w:r w:rsidR="00785635">
        <w:rPr>
          <w:rFonts w:ascii="Arial" w:hAnsi="Arial" w:cs="Arial"/>
          <w:b/>
          <w:lang w:val="ru-RU"/>
        </w:rPr>
        <w:t>м</w:t>
      </w:r>
      <w:r>
        <w:rPr>
          <w:rFonts w:ascii="Arial" w:hAnsi="Arial" w:cs="Arial"/>
          <w:b/>
          <w:lang w:val="ru-RU"/>
        </w:rPr>
        <w:t xml:space="preserve"> звен</w:t>
      </w:r>
      <w:r w:rsidR="00785635">
        <w:rPr>
          <w:rFonts w:ascii="Arial" w:hAnsi="Arial" w:cs="Arial"/>
          <w:b/>
          <w:lang w:val="ru-RU"/>
        </w:rPr>
        <w:t>ом</w:t>
      </w:r>
      <w:r>
        <w:rPr>
          <w:rFonts w:ascii="Arial" w:hAnsi="Arial" w:cs="Arial"/>
          <w:b/>
          <w:lang w:val="ru-RU"/>
        </w:rPr>
        <w:t xml:space="preserve"> в большинстве систем здравоохранения </w:t>
      </w:r>
    </w:p>
    <w:p w:rsidR="009522C6" w:rsidRPr="00301A2A" w:rsidRDefault="00CF1086" w:rsidP="009522C6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качестве основы систем здравоохранения первичная медико-санитарная помощь соединяет людей и семьи с заслуживающими доверие работниками здравоохранения и вспомогательными системами на протяжении всей их жизни и обеспечивает доступ к услугам, начиная от планирования семьи и регулярной иммунизации до лечения болезней и ведения хронических состояний. Системы здравоохранения</w:t>
      </w:r>
      <w:r w:rsidR="00FF415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опираю</w:t>
      </w:r>
      <w:r w:rsidR="00FF415E">
        <w:rPr>
          <w:rFonts w:ascii="Arial" w:hAnsi="Arial" w:cs="Arial"/>
          <w:lang w:val="ru-RU"/>
        </w:rPr>
        <w:t>щиеся</w:t>
      </w:r>
      <w:r>
        <w:rPr>
          <w:rFonts w:ascii="Arial" w:hAnsi="Arial" w:cs="Arial"/>
          <w:lang w:val="ru-RU"/>
        </w:rPr>
        <w:t xml:space="preserve"> на сильную первичную медико-санитарную помощь</w:t>
      </w:r>
      <w:r w:rsidR="00FF415E">
        <w:rPr>
          <w:rFonts w:ascii="Arial" w:hAnsi="Arial" w:cs="Arial"/>
          <w:lang w:val="ru-RU"/>
        </w:rPr>
        <w:t xml:space="preserve">, являются более устойчивыми, </w:t>
      </w:r>
      <w:r w:rsidR="00785635">
        <w:rPr>
          <w:rFonts w:ascii="Arial" w:hAnsi="Arial" w:cs="Arial"/>
          <w:lang w:val="ru-RU"/>
        </w:rPr>
        <w:t xml:space="preserve">более </w:t>
      </w:r>
      <w:r w:rsidR="00FF415E">
        <w:rPr>
          <w:rFonts w:ascii="Arial" w:hAnsi="Arial" w:cs="Arial"/>
          <w:lang w:val="ru-RU"/>
        </w:rPr>
        <w:t xml:space="preserve">эффективными и </w:t>
      </w:r>
      <w:r w:rsidR="00785635">
        <w:rPr>
          <w:rFonts w:ascii="Arial" w:hAnsi="Arial" w:cs="Arial"/>
          <w:lang w:val="ru-RU"/>
        </w:rPr>
        <w:t xml:space="preserve">более </w:t>
      </w:r>
      <w:r w:rsidR="00FF415E">
        <w:rPr>
          <w:rFonts w:ascii="Arial" w:hAnsi="Arial" w:cs="Arial"/>
          <w:lang w:val="ru-RU"/>
        </w:rPr>
        <w:t xml:space="preserve">справедливыми. </w:t>
      </w:r>
      <w:r>
        <w:rPr>
          <w:rFonts w:ascii="Arial" w:hAnsi="Arial" w:cs="Arial"/>
          <w:lang w:val="ru-RU"/>
        </w:rPr>
        <w:t xml:space="preserve">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6D6F3A" w:rsidRPr="00301A2A" w:rsidRDefault="00FF415E" w:rsidP="006C632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 xml:space="preserve">Маргарет </w:t>
      </w:r>
      <w:proofErr w:type="spellStart"/>
      <w:r>
        <w:rPr>
          <w:rFonts w:ascii="Arial" w:hAnsi="Arial" w:cs="Arial"/>
          <w:lang w:val="ru-RU"/>
        </w:rPr>
        <w:t>Чен</w:t>
      </w:r>
      <w:proofErr w:type="spellEnd"/>
      <w:r>
        <w:rPr>
          <w:rFonts w:ascii="Arial" w:hAnsi="Arial" w:cs="Arial"/>
          <w:lang w:val="ru-RU"/>
        </w:rPr>
        <w:t xml:space="preserve">, Генеральный директор Всемирной организации здравоохранения, в своем выступлении на презентации отметила: «Сильные системы первичной медико-санитарной помощи </w:t>
      </w:r>
      <w:r w:rsidR="00785635">
        <w:rPr>
          <w:rFonts w:ascii="Arial" w:hAnsi="Arial" w:cs="Arial"/>
          <w:lang w:val="ru-RU"/>
        </w:rPr>
        <w:t>– это такие системы, к которым обращаются</w:t>
      </w:r>
      <w:r>
        <w:rPr>
          <w:rFonts w:ascii="Arial" w:hAnsi="Arial" w:cs="Arial"/>
          <w:lang w:val="ru-RU"/>
        </w:rPr>
        <w:t xml:space="preserve"> люди в своих сообществах </w:t>
      </w:r>
      <w:r w:rsidR="00785635">
        <w:rPr>
          <w:rFonts w:ascii="Arial" w:hAnsi="Arial" w:cs="Arial"/>
          <w:lang w:val="ru-RU"/>
        </w:rPr>
        <w:t xml:space="preserve">для того чтобы </w:t>
      </w:r>
      <w:r>
        <w:rPr>
          <w:rFonts w:ascii="Arial" w:hAnsi="Arial" w:cs="Arial"/>
          <w:lang w:val="ru-RU"/>
        </w:rPr>
        <w:t>оста</w:t>
      </w:r>
      <w:r w:rsidR="00785635">
        <w:rPr>
          <w:rFonts w:ascii="Arial" w:hAnsi="Arial" w:cs="Arial"/>
          <w:lang w:val="ru-RU"/>
        </w:rPr>
        <w:t>ваться</w:t>
      </w:r>
      <w:r>
        <w:rPr>
          <w:rFonts w:ascii="Arial" w:hAnsi="Arial" w:cs="Arial"/>
          <w:lang w:val="ru-RU"/>
        </w:rPr>
        <w:t xml:space="preserve"> здоровыми и получ</w:t>
      </w:r>
      <w:r w:rsidR="00785635">
        <w:rPr>
          <w:rFonts w:ascii="Arial" w:hAnsi="Arial" w:cs="Arial"/>
          <w:lang w:val="ru-RU"/>
        </w:rPr>
        <w:t>ить</w:t>
      </w:r>
      <w:r>
        <w:rPr>
          <w:rFonts w:ascii="Arial" w:hAnsi="Arial" w:cs="Arial"/>
          <w:lang w:val="ru-RU"/>
        </w:rPr>
        <w:t xml:space="preserve"> медицинскую помощь в случае болезни. Если первичная медико-санитарная помощь эффективна, она может удовлетворить медико-санитарные потребности подавляющего большинства людей. Тем не менее, на примере </w:t>
      </w:r>
      <w:proofErr w:type="spellStart"/>
      <w:r>
        <w:rPr>
          <w:rFonts w:ascii="Arial" w:hAnsi="Arial" w:cs="Arial"/>
          <w:lang w:val="ru-RU"/>
        </w:rPr>
        <w:t>Эболы</w:t>
      </w:r>
      <w:proofErr w:type="spellEnd"/>
      <w:r>
        <w:rPr>
          <w:rFonts w:ascii="Arial" w:hAnsi="Arial" w:cs="Arial"/>
          <w:lang w:val="ru-RU"/>
        </w:rPr>
        <w:t xml:space="preserve"> мы увидели, что может прои</w:t>
      </w:r>
      <w:r w:rsidR="001244F2">
        <w:rPr>
          <w:rFonts w:ascii="Arial" w:hAnsi="Arial" w:cs="Arial"/>
          <w:lang w:val="ru-RU"/>
        </w:rPr>
        <w:t>зо</w:t>
      </w:r>
      <w:r>
        <w:rPr>
          <w:rFonts w:ascii="Arial" w:hAnsi="Arial" w:cs="Arial"/>
          <w:lang w:val="ru-RU"/>
        </w:rPr>
        <w:t xml:space="preserve">йти, начиная с первичной медико-санитарной помощи, </w:t>
      </w:r>
      <w:r w:rsidR="00785635">
        <w:rPr>
          <w:rFonts w:ascii="Arial" w:hAnsi="Arial" w:cs="Arial"/>
          <w:lang w:val="ru-RU"/>
        </w:rPr>
        <w:t>если</w:t>
      </w:r>
      <w:r>
        <w:rPr>
          <w:rFonts w:ascii="Arial" w:hAnsi="Arial" w:cs="Arial"/>
          <w:lang w:val="ru-RU"/>
        </w:rPr>
        <w:t xml:space="preserve"> системы здравоохранения </w:t>
      </w:r>
      <w:r w:rsidR="001244F2">
        <w:rPr>
          <w:rFonts w:ascii="Arial" w:hAnsi="Arial" w:cs="Arial"/>
          <w:lang w:val="ru-RU"/>
        </w:rPr>
        <w:t>ослаблены</w:t>
      </w:r>
      <w:r>
        <w:rPr>
          <w:rFonts w:ascii="Arial" w:hAnsi="Arial" w:cs="Arial"/>
          <w:lang w:val="ru-RU"/>
        </w:rPr>
        <w:t xml:space="preserve"> и нуждаются в восстановлении». </w:t>
      </w:r>
      <w:r w:rsidR="008B7004" w:rsidRPr="00301A2A">
        <w:rPr>
          <w:rFonts w:ascii="Arial" w:hAnsi="Arial" w:cs="Arial"/>
        </w:rPr>
        <w:t xml:space="preserve"> </w:t>
      </w:r>
    </w:p>
    <w:p w:rsidR="00647501" w:rsidRPr="00301A2A" w:rsidRDefault="00647501" w:rsidP="00B6236B">
      <w:pPr>
        <w:contextualSpacing/>
        <w:rPr>
          <w:rFonts w:ascii="Arial" w:hAnsi="Arial" w:cs="Arial"/>
          <w:lang w:val="en-GB"/>
        </w:rPr>
      </w:pPr>
    </w:p>
    <w:p w:rsidR="00647501" w:rsidRPr="00301A2A" w:rsidRDefault="00FF415E" w:rsidP="00647501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Слишком часто первичная медико-санитарная помощь является слабым звеном в системах здравоохранения. Более 400 миллионов человек в мире не имеют доступа к основным медико-санитарным услугам, обычно оказываемым в рамках первичной медико-санитарной помощи. Недавняя вспышка </w:t>
      </w:r>
      <w:proofErr w:type="spellStart"/>
      <w:r>
        <w:rPr>
          <w:rFonts w:ascii="Arial" w:hAnsi="Arial" w:cs="Arial"/>
          <w:lang w:val="ru-RU"/>
        </w:rPr>
        <w:t>Эболы</w:t>
      </w:r>
      <w:proofErr w:type="spellEnd"/>
      <w:r w:rsidR="003F30CF">
        <w:rPr>
          <w:rFonts w:ascii="Arial" w:hAnsi="Arial" w:cs="Arial"/>
          <w:lang w:val="ru-RU"/>
        </w:rPr>
        <w:t xml:space="preserve"> -</w:t>
      </w:r>
      <w:r>
        <w:rPr>
          <w:rFonts w:ascii="Arial" w:hAnsi="Arial" w:cs="Arial"/>
          <w:lang w:val="ru-RU"/>
        </w:rPr>
        <w:t xml:space="preserve"> болезни, предотвратимой </w:t>
      </w:r>
      <w:r w:rsidR="001244F2">
        <w:rPr>
          <w:rFonts w:ascii="Arial" w:hAnsi="Arial" w:cs="Arial"/>
          <w:lang w:val="ru-RU"/>
        </w:rPr>
        <w:t>с помощью основных медико-санитарных мер</w:t>
      </w:r>
      <w:r w:rsidR="003F30CF">
        <w:rPr>
          <w:rFonts w:ascii="Arial" w:hAnsi="Arial" w:cs="Arial"/>
          <w:lang w:val="ru-RU"/>
        </w:rPr>
        <w:t>, -</w:t>
      </w:r>
      <w:r w:rsidR="001244F2">
        <w:rPr>
          <w:rFonts w:ascii="Arial" w:hAnsi="Arial" w:cs="Arial"/>
          <w:lang w:val="ru-RU"/>
        </w:rPr>
        <w:t xml:space="preserve"> была ус</w:t>
      </w:r>
      <w:r w:rsidR="003F30CF">
        <w:rPr>
          <w:rFonts w:ascii="Arial" w:hAnsi="Arial" w:cs="Arial"/>
          <w:lang w:val="ru-RU"/>
        </w:rPr>
        <w:t>угублена</w:t>
      </w:r>
      <w:r w:rsidR="001244F2">
        <w:rPr>
          <w:rFonts w:ascii="Arial" w:hAnsi="Arial" w:cs="Arial"/>
          <w:lang w:val="ru-RU"/>
        </w:rPr>
        <w:t xml:space="preserve"> и отчасти </w:t>
      </w:r>
      <w:r w:rsidR="003F30CF">
        <w:rPr>
          <w:rFonts w:ascii="Arial" w:hAnsi="Arial" w:cs="Arial"/>
          <w:lang w:val="ru-RU"/>
        </w:rPr>
        <w:t>подпитывалась</w:t>
      </w:r>
      <w:r w:rsidR="001244F2">
        <w:rPr>
          <w:rFonts w:ascii="Arial" w:hAnsi="Arial" w:cs="Arial"/>
          <w:lang w:val="ru-RU"/>
        </w:rPr>
        <w:t xml:space="preserve"> ослабленными системами первичной медико-санитарной помощи.  </w:t>
      </w:r>
    </w:p>
    <w:p w:rsidR="00B6236B" w:rsidRPr="00301A2A" w:rsidRDefault="00B6236B" w:rsidP="00BD41EA">
      <w:pPr>
        <w:pStyle w:val="NoSpacing"/>
        <w:rPr>
          <w:rFonts w:ascii="Arial" w:hAnsi="Arial" w:cs="Arial"/>
        </w:rPr>
      </w:pPr>
    </w:p>
    <w:p w:rsidR="00F37373" w:rsidRPr="00301A2A" w:rsidRDefault="001E5DE7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ряде стран имею</w:t>
      </w:r>
      <w:r w:rsidR="007A0FD0">
        <w:rPr>
          <w:rFonts w:ascii="Arial" w:hAnsi="Arial" w:cs="Arial"/>
          <w:lang w:val="ru-RU"/>
        </w:rPr>
        <w:t xml:space="preserve">тся </w:t>
      </w:r>
      <w:r>
        <w:rPr>
          <w:rFonts w:ascii="Arial" w:hAnsi="Arial" w:cs="Arial"/>
          <w:lang w:val="ru-RU"/>
        </w:rPr>
        <w:t xml:space="preserve">примеры </w:t>
      </w:r>
      <w:r w:rsidR="007A0FD0">
        <w:rPr>
          <w:rFonts w:ascii="Arial" w:hAnsi="Arial" w:cs="Arial"/>
          <w:lang w:val="ru-RU"/>
        </w:rPr>
        <w:t>высокоэффективн</w:t>
      </w:r>
      <w:r>
        <w:rPr>
          <w:rFonts w:ascii="Arial" w:hAnsi="Arial" w:cs="Arial"/>
          <w:lang w:val="ru-RU"/>
        </w:rPr>
        <w:t>ой первичной</w:t>
      </w:r>
      <w:r w:rsidR="007A0FD0">
        <w:rPr>
          <w:rFonts w:ascii="Arial" w:hAnsi="Arial" w:cs="Arial"/>
          <w:lang w:val="ru-RU"/>
        </w:rPr>
        <w:t xml:space="preserve"> медико-санитарная помощ</w:t>
      </w:r>
      <w:r>
        <w:rPr>
          <w:rFonts w:ascii="Arial" w:hAnsi="Arial" w:cs="Arial"/>
          <w:lang w:val="ru-RU"/>
        </w:rPr>
        <w:t>и</w:t>
      </w:r>
      <w:r w:rsidR="007A0FD0">
        <w:rPr>
          <w:rFonts w:ascii="Arial" w:hAnsi="Arial" w:cs="Arial"/>
          <w:lang w:val="ru-RU"/>
        </w:rPr>
        <w:t>. Усилия Бразилии по подготовке работников первичной медико-санитарной помощи и их направлению на работу в конкретные районы привели к значительным улучшениям здоровья</w:t>
      </w:r>
      <w:r>
        <w:rPr>
          <w:rFonts w:ascii="Arial" w:hAnsi="Arial" w:cs="Arial"/>
          <w:lang w:val="ru-RU"/>
        </w:rPr>
        <w:t xml:space="preserve"> людей</w:t>
      </w:r>
      <w:r w:rsidR="007A0FD0">
        <w:rPr>
          <w:rFonts w:ascii="Arial" w:hAnsi="Arial" w:cs="Arial"/>
          <w:lang w:val="ru-RU"/>
        </w:rPr>
        <w:t xml:space="preserve">, особенно в самых бедных районах страны. Усилия Ганы по </w:t>
      </w:r>
      <w:r w:rsidR="00D43745">
        <w:rPr>
          <w:rFonts w:ascii="Arial" w:hAnsi="Arial" w:cs="Arial"/>
          <w:lang w:val="ru-RU"/>
        </w:rPr>
        <w:t xml:space="preserve">введению мобильной первичной медико-санитарной помощи </w:t>
      </w:r>
      <w:r>
        <w:rPr>
          <w:rFonts w:ascii="Arial" w:hAnsi="Arial" w:cs="Arial"/>
          <w:lang w:val="ru-RU"/>
        </w:rPr>
        <w:t>способствовали снижению</w:t>
      </w:r>
      <w:r w:rsidR="00D43745">
        <w:rPr>
          <w:rFonts w:ascii="Arial" w:hAnsi="Arial" w:cs="Arial"/>
          <w:lang w:val="ru-RU"/>
        </w:rPr>
        <w:t xml:space="preserve"> уровн</w:t>
      </w:r>
      <w:r>
        <w:rPr>
          <w:rFonts w:ascii="Arial" w:hAnsi="Arial" w:cs="Arial"/>
          <w:lang w:val="ru-RU"/>
        </w:rPr>
        <w:t>ей</w:t>
      </w:r>
      <w:r w:rsidR="00D43745">
        <w:rPr>
          <w:rFonts w:ascii="Arial" w:hAnsi="Arial" w:cs="Arial"/>
          <w:lang w:val="ru-RU"/>
        </w:rPr>
        <w:t xml:space="preserve"> детской смертности и </w:t>
      </w:r>
      <w:r>
        <w:rPr>
          <w:rFonts w:ascii="Arial" w:hAnsi="Arial" w:cs="Arial"/>
          <w:lang w:val="ru-RU"/>
        </w:rPr>
        <w:t>увеличению</w:t>
      </w:r>
      <w:r w:rsidR="00D437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ожидаемой</w:t>
      </w:r>
      <w:r w:rsidR="00D43745">
        <w:rPr>
          <w:rFonts w:ascii="Arial" w:hAnsi="Arial" w:cs="Arial"/>
          <w:lang w:val="ru-RU"/>
        </w:rPr>
        <w:t xml:space="preserve"> продолжительност</w:t>
      </w:r>
      <w:r>
        <w:rPr>
          <w:rFonts w:ascii="Arial" w:hAnsi="Arial" w:cs="Arial"/>
          <w:lang w:val="ru-RU"/>
        </w:rPr>
        <w:t>и</w:t>
      </w:r>
      <w:r w:rsidR="00D43745">
        <w:rPr>
          <w:rFonts w:ascii="Arial" w:hAnsi="Arial" w:cs="Arial"/>
          <w:lang w:val="ru-RU"/>
        </w:rPr>
        <w:t xml:space="preserve"> жизни в стране.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D43745" w:rsidP="00BD41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Для повышения эффективности первичной медико-санитарной помощи необходимы улучшенные данные </w:t>
      </w:r>
    </w:p>
    <w:p w:rsidR="00F37373" w:rsidRPr="00301A2A" w:rsidRDefault="001E5DE7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Для устранения пробелов в первичной медико-санитарной помощи требуются улучшенные данные. В то время как страны регулярно прослеживают общее количество денег, расходуемых на здравоохранение</w:t>
      </w:r>
      <w:r w:rsidR="004A3D1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 измеряют уровни охвата отдельными мер</w:t>
      </w:r>
      <w:r w:rsidR="004A3D12">
        <w:rPr>
          <w:rFonts w:ascii="Arial" w:hAnsi="Arial" w:cs="Arial"/>
          <w:lang w:val="ru-RU"/>
        </w:rPr>
        <w:t>оприятиями, отмечаю</w:t>
      </w:r>
      <w:r>
        <w:rPr>
          <w:rFonts w:ascii="Arial" w:hAnsi="Arial" w:cs="Arial"/>
          <w:lang w:val="ru-RU"/>
        </w:rPr>
        <w:t>тся относительно н</w:t>
      </w:r>
      <w:r w:rsidR="004A3D12">
        <w:rPr>
          <w:rFonts w:ascii="Arial" w:hAnsi="Arial" w:cs="Arial"/>
          <w:lang w:val="ru-RU"/>
        </w:rPr>
        <w:t xml:space="preserve">изкие </w:t>
      </w:r>
      <w:r>
        <w:rPr>
          <w:rFonts w:ascii="Arial" w:hAnsi="Arial" w:cs="Arial"/>
          <w:lang w:val="ru-RU"/>
        </w:rPr>
        <w:t>уровни мониторинга и обмена данными в отношении эффективности первичной медико-санитарной помощи.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DB370E" w:rsidRPr="001E5DE7" w:rsidRDefault="001E5DE7" w:rsidP="00DB370E">
      <w:p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«Мы знаем, что улучшенное измерение может </w:t>
      </w:r>
      <w:r w:rsidR="004A3D12">
        <w:rPr>
          <w:rFonts w:ascii="Arial" w:hAnsi="Arial" w:cs="Arial"/>
          <w:lang w:val="ru-RU"/>
        </w:rPr>
        <w:t>способствовать</w:t>
      </w:r>
      <w:r>
        <w:rPr>
          <w:rFonts w:ascii="Arial" w:hAnsi="Arial" w:cs="Arial"/>
          <w:lang w:val="ru-RU"/>
        </w:rPr>
        <w:t xml:space="preserve"> более разумным, более эффективным планированию и действиям, - заявил Билл Гейтс, сопредседатель Фонда Билла и </w:t>
      </w:r>
      <w:proofErr w:type="spellStart"/>
      <w:r>
        <w:rPr>
          <w:rFonts w:ascii="Arial" w:hAnsi="Arial" w:cs="Arial"/>
          <w:lang w:val="ru-RU"/>
        </w:rPr>
        <w:t>Мелинды</w:t>
      </w:r>
      <w:proofErr w:type="spellEnd"/>
      <w:r>
        <w:rPr>
          <w:rFonts w:ascii="Arial" w:hAnsi="Arial" w:cs="Arial"/>
          <w:lang w:val="ru-RU"/>
        </w:rPr>
        <w:t xml:space="preserve"> Гейтс и соучредитель ИЭПМСП, выступ</w:t>
      </w:r>
      <w:r w:rsidR="004A3D12">
        <w:rPr>
          <w:rFonts w:ascii="Arial" w:hAnsi="Arial" w:cs="Arial"/>
          <w:lang w:val="ru-RU"/>
        </w:rPr>
        <w:t>ая</w:t>
      </w:r>
      <w:r>
        <w:rPr>
          <w:rFonts w:ascii="Arial" w:hAnsi="Arial" w:cs="Arial"/>
          <w:lang w:val="ru-RU"/>
        </w:rPr>
        <w:t xml:space="preserve"> на презентации. – Пора отнестись серьезно к прослеживанию и измерению эффективности первичной медико-санитарной помощи</w:t>
      </w:r>
      <w:r w:rsidR="004A3D1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 тем чтобы страны имели данные, необходимые им для эффективного направления ресурсов в целях улучшения здоровья своих граждан, особенно женщин и детей».  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D7067A" w:rsidP="00BD41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ИЭПМСП объединяет </w:t>
      </w:r>
      <w:r w:rsidR="00BB36AF">
        <w:rPr>
          <w:rFonts w:ascii="Arial" w:hAnsi="Arial" w:cs="Arial"/>
          <w:lang w:val="ru-RU"/>
        </w:rPr>
        <w:t>тех</w:t>
      </w:r>
      <w:r>
        <w:rPr>
          <w:rFonts w:ascii="Arial" w:hAnsi="Arial" w:cs="Arial"/>
          <w:lang w:val="ru-RU"/>
        </w:rPr>
        <w:t xml:space="preserve">, </w:t>
      </w:r>
      <w:r w:rsidR="00BB36AF">
        <w:rPr>
          <w:rFonts w:ascii="Arial" w:hAnsi="Arial" w:cs="Arial"/>
          <w:lang w:val="ru-RU"/>
        </w:rPr>
        <w:t xml:space="preserve">кто </w:t>
      </w:r>
      <w:r>
        <w:rPr>
          <w:rFonts w:ascii="Arial" w:hAnsi="Arial" w:cs="Arial"/>
          <w:lang w:val="ru-RU"/>
        </w:rPr>
        <w:t>формиру</w:t>
      </w:r>
      <w:r w:rsidR="00BB36AF">
        <w:rPr>
          <w:rFonts w:ascii="Arial" w:hAnsi="Arial" w:cs="Arial"/>
          <w:lang w:val="ru-RU"/>
        </w:rPr>
        <w:t>ет</w:t>
      </w:r>
      <w:r>
        <w:rPr>
          <w:rFonts w:ascii="Arial" w:hAnsi="Arial" w:cs="Arial"/>
          <w:lang w:val="ru-RU"/>
        </w:rPr>
        <w:t xml:space="preserve"> политику, специалистов-практиков, пропагандистов и партнеров в области развития. Она будет</w:t>
      </w:r>
      <w:r w:rsidR="00F37373" w:rsidRPr="00301A2A">
        <w:rPr>
          <w:rFonts w:ascii="Arial" w:hAnsi="Arial" w:cs="Arial"/>
        </w:rPr>
        <w:t>:</w:t>
      </w:r>
    </w:p>
    <w:p w:rsidR="00235919" w:rsidRPr="00301A2A" w:rsidRDefault="004A3D12" w:rsidP="00036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Проводить мониторинг </w:t>
      </w:r>
      <w:r w:rsidR="00661A72">
        <w:rPr>
          <w:rFonts w:ascii="Arial" w:hAnsi="Arial" w:cs="Arial"/>
          <w:b/>
          <w:lang w:val="ru-RU"/>
        </w:rPr>
        <w:t>критически важных</w:t>
      </w:r>
      <w:r>
        <w:rPr>
          <w:rFonts w:ascii="Arial" w:hAnsi="Arial" w:cs="Arial"/>
          <w:b/>
          <w:lang w:val="ru-RU"/>
        </w:rPr>
        <w:t xml:space="preserve"> показателей первичной медико-санитарной помощи</w:t>
      </w:r>
      <w:r w:rsidR="00F37373" w:rsidRPr="00301A2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</w:t>
      </w:r>
      <w:r w:rsidR="00661A72">
        <w:rPr>
          <w:rFonts w:ascii="Arial" w:hAnsi="Arial" w:cs="Arial"/>
          <w:lang w:val="ru-RU"/>
        </w:rPr>
        <w:t>а н</w:t>
      </w:r>
      <w:r>
        <w:rPr>
          <w:rFonts w:ascii="Arial" w:hAnsi="Arial" w:cs="Arial"/>
          <w:lang w:val="ru-RU"/>
        </w:rPr>
        <w:t>ов</w:t>
      </w:r>
      <w:r w:rsidR="00661A72">
        <w:rPr>
          <w:rFonts w:ascii="Arial" w:hAnsi="Arial" w:cs="Arial"/>
          <w:lang w:val="ru-RU"/>
        </w:rPr>
        <w:t>ом</w:t>
      </w:r>
      <w:r>
        <w:rPr>
          <w:rFonts w:ascii="Arial" w:hAnsi="Arial" w:cs="Arial"/>
          <w:lang w:val="ru-RU"/>
        </w:rPr>
        <w:t xml:space="preserve"> веб-сайт</w:t>
      </w:r>
      <w:r w:rsidR="00661A72">
        <w:rPr>
          <w:rFonts w:ascii="Arial" w:hAnsi="Arial" w:cs="Arial"/>
          <w:lang w:val="ru-RU"/>
        </w:rPr>
        <w:t>е</w:t>
      </w:r>
      <w:r w:rsidR="00036784" w:rsidRPr="00301A2A">
        <w:rPr>
          <w:rFonts w:ascii="Arial" w:hAnsi="Arial" w:cs="Arial"/>
        </w:rPr>
        <w:t xml:space="preserve"> </w:t>
      </w:r>
      <w:hyperlink r:id="rId10" w:history="1">
        <w:r w:rsidR="00036784" w:rsidRPr="00301A2A">
          <w:rPr>
            <w:rStyle w:val="Hyperlink"/>
            <w:rFonts w:ascii="Arial" w:hAnsi="Arial" w:cs="Arial"/>
          </w:rPr>
          <w:t>PHCperformanceinitiative.org</w:t>
        </w:r>
      </w:hyperlink>
      <w:r w:rsidR="00235919" w:rsidRPr="00301A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прослежива</w:t>
      </w:r>
      <w:r w:rsidR="00661A72">
        <w:rPr>
          <w:rFonts w:ascii="Arial" w:hAnsi="Arial" w:cs="Arial"/>
          <w:lang w:val="ru-RU"/>
        </w:rPr>
        <w:t>ются</w:t>
      </w:r>
      <w:r>
        <w:rPr>
          <w:rFonts w:ascii="Arial" w:hAnsi="Arial" w:cs="Arial"/>
          <w:lang w:val="ru-RU"/>
        </w:rPr>
        <w:t xml:space="preserve"> 25</w:t>
      </w:r>
      <w:r w:rsidR="002F3E36" w:rsidRPr="00301A2A">
        <w:rPr>
          <w:rFonts w:ascii="Arial" w:hAnsi="Arial" w:cs="Arial"/>
        </w:rPr>
        <w:t xml:space="preserve"> </w:t>
      </w:r>
      <w:r w:rsidR="00661A72">
        <w:rPr>
          <w:rFonts w:ascii="Arial" w:hAnsi="Arial" w:cs="Arial"/>
          <w:lang w:val="ru-RU"/>
        </w:rPr>
        <w:t>критически важных</w:t>
      </w:r>
      <w:r>
        <w:rPr>
          <w:rFonts w:ascii="Arial" w:hAnsi="Arial" w:cs="Arial"/>
          <w:lang w:val="ru-RU"/>
        </w:rPr>
        <w:t xml:space="preserve"> показателей эффективности первичной медико-санитарной помощи в </w:t>
      </w:r>
      <w:r w:rsidR="006208E1" w:rsidRPr="00301A2A">
        <w:rPr>
          <w:rFonts w:ascii="Arial" w:hAnsi="Arial" w:cs="Arial"/>
        </w:rPr>
        <w:t>135</w:t>
      </w:r>
      <w:r w:rsidR="00F37373" w:rsidRPr="00301A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странах, по которым имеются данные. </w:t>
      </w:r>
      <w:r w:rsidR="00E843E9">
        <w:rPr>
          <w:rFonts w:ascii="Arial" w:hAnsi="Arial" w:cs="Arial"/>
          <w:lang w:val="ru-RU"/>
        </w:rPr>
        <w:t>С помощью э</w:t>
      </w:r>
      <w:r>
        <w:rPr>
          <w:rFonts w:ascii="Arial" w:hAnsi="Arial" w:cs="Arial"/>
          <w:lang w:val="ru-RU"/>
        </w:rPr>
        <w:t>ти</w:t>
      </w:r>
      <w:r w:rsidR="00E843E9">
        <w:rPr>
          <w:rFonts w:ascii="Arial" w:hAnsi="Arial" w:cs="Arial"/>
          <w:lang w:val="ru-RU"/>
        </w:rPr>
        <w:t>х</w:t>
      </w:r>
      <w:r>
        <w:rPr>
          <w:rFonts w:ascii="Arial" w:hAnsi="Arial" w:cs="Arial"/>
          <w:lang w:val="ru-RU"/>
        </w:rPr>
        <w:t xml:space="preserve"> показател</w:t>
      </w:r>
      <w:r w:rsidR="00E843E9">
        <w:rPr>
          <w:rFonts w:ascii="Arial" w:hAnsi="Arial" w:cs="Arial"/>
          <w:lang w:val="ru-RU"/>
        </w:rPr>
        <w:t>ей глобальное сообщество здравоохранения и страны смогут лучше понять, насколько хорошо или плохо функционируют их системы первичной медико-санитарной помощи, и увидеть, что в действительности происходит в медицинских учреждениях.</w:t>
      </w:r>
      <w:r w:rsidR="00990469" w:rsidRPr="00301A2A">
        <w:rPr>
          <w:rFonts w:ascii="Arial" w:hAnsi="Arial" w:cs="Arial"/>
        </w:rPr>
        <w:t xml:space="preserve"> 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D25DCF" w:rsidP="00B6236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>Улучшать качество данных о первичной медико-санитарной помощи</w:t>
      </w:r>
      <w:r w:rsidR="00F37373" w:rsidRPr="00301A2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8115C">
        <w:rPr>
          <w:rFonts w:ascii="Arial" w:hAnsi="Arial" w:cs="Arial"/>
          <w:lang w:val="ru-RU"/>
        </w:rPr>
        <w:t>Благодаря</w:t>
      </w:r>
      <w:r>
        <w:rPr>
          <w:rFonts w:ascii="Arial" w:hAnsi="Arial" w:cs="Arial"/>
          <w:lang w:val="ru-RU"/>
        </w:rPr>
        <w:t xml:space="preserve"> имеющимся данным можно многое узнать об эффективности первичной медико-санитарной помощи, </w:t>
      </w:r>
      <w:r w:rsidR="00C8115C">
        <w:rPr>
          <w:rFonts w:ascii="Arial" w:hAnsi="Arial" w:cs="Arial"/>
          <w:lang w:val="ru-RU"/>
        </w:rPr>
        <w:t>однако они в</w:t>
      </w:r>
      <w:r>
        <w:rPr>
          <w:rFonts w:ascii="Arial" w:hAnsi="Arial" w:cs="Arial"/>
          <w:lang w:val="ru-RU"/>
        </w:rPr>
        <w:t xml:space="preserve"> значительн</w:t>
      </w:r>
      <w:r w:rsidR="00C8115C">
        <w:rPr>
          <w:rFonts w:ascii="Arial" w:hAnsi="Arial" w:cs="Arial"/>
          <w:lang w:val="ru-RU"/>
        </w:rPr>
        <w:t>ой мере</w:t>
      </w:r>
      <w:r>
        <w:rPr>
          <w:rFonts w:ascii="Arial" w:hAnsi="Arial" w:cs="Arial"/>
          <w:lang w:val="ru-RU"/>
        </w:rPr>
        <w:t xml:space="preserve"> ограничен</w:t>
      </w:r>
      <w:r w:rsidR="00C8115C">
        <w:rPr>
          <w:rFonts w:ascii="Arial" w:hAnsi="Arial" w:cs="Arial"/>
          <w:lang w:val="ru-RU"/>
        </w:rPr>
        <w:t>ы</w:t>
      </w:r>
      <w:r>
        <w:rPr>
          <w:rFonts w:ascii="Arial" w:hAnsi="Arial" w:cs="Arial"/>
          <w:lang w:val="ru-RU"/>
        </w:rPr>
        <w:t xml:space="preserve">. Так, например, систематические и сопоставимые данные о том, как часто </w:t>
      </w:r>
      <w:r w:rsidR="00C8115C">
        <w:rPr>
          <w:rFonts w:ascii="Arial" w:hAnsi="Arial" w:cs="Arial"/>
          <w:lang w:val="ru-RU"/>
        </w:rPr>
        <w:t>мед</w:t>
      </w:r>
      <w:r>
        <w:rPr>
          <w:rFonts w:ascii="Arial" w:hAnsi="Arial" w:cs="Arial"/>
          <w:lang w:val="ru-RU"/>
        </w:rPr>
        <w:t>работники присутствуют в центрах здравоохранения и насколько точны поставленные ими диагнозы, собира</w:t>
      </w:r>
      <w:r w:rsidR="00C8115C">
        <w:rPr>
          <w:rFonts w:ascii="Arial" w:hAnsi="Arial" w:cs="Arial"/>
          <w:lang w:val="ru-RU"/>
        </w:rPr>
        <w:t xml:space="preserve">ются </w:t>
      </w:r>
      <w:r>
        <w:rPr>
          <w:rFonts w:ascii="Arial" w:hAnsi="Arial" w:cs="Arial"/>
          <w:lang w:val="ru-RU"/>
        </w:rPr>
        <w:t xml:space="preserve">лишь </w:t>
      </w:r>
      <w:r w:rsidR="00C8115C">
        <w:rPr>
          <w:rFonts w:ascii="Arial" w:hAnsi="Arial" w:cs="Arial"/>
          <w:lang w:val="ru-RU"/>
        </w:rPr>
        <w:t>в горстке</w:t>
      </w:r>
      <w:r>
        <w:rPr>
          <w:rFonts w:ascii="Arial" w:hAnsi="Arial" w:cs="Arial"/>
          <w:lang w:val="ru-RU"/>
        </w:rPr>
        <w:t xml:space="preserve"> стран с низким и средним уровнями дохода. ИЭПМСП будет работать со странами над расширением доступа к имеющимся данным, а также разрабатывать дополнительные показатели, которые страны смогут использовать для выявления и мониторинга основополагающих проблем.</w:t>
      </w:r>
    </w:p>
    <w:p w:rsidR="00F37373" w:rsidRPr="00301A2A" w:rsidRDefault="00F37373" w:rsidP="00BD41EA">
      <w:pPr>
        <w:pStyle w:val="NoSpacing"/>
        <w:rPr>
          <w:rFonts w:ascii="Arial" w:hAnsi="Arial" w:cs="Arial"/>
        </w:rPr>
      </w:pPr>
    </w:p>
    <w:p w:rsidR="00F37373" w:rsidRPr="00301A2A" w:rsidRDefault="00384A63" w:rsidP="00A6064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>Способствовать сотрудничеству и улучшениям в странах</w:t>
      </w:r>
      <w:r w:rsidR="00F37373" w:rsidRPr="00301A2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Партнерство будет сотрудничать с партнерами на уровне стран на постоянной основе и </w:t>
      </w:r>
      <w:r w:rsidR="00C8115C">
        <w:rPr>
          <w:rFonts w:ascii="Arial" w:hAnsi="Arial" w:cs="Arial"/>
          <w:lang w:val="ru-RU"/>
        </w:rPr>
        <w:t>обеспечит</w:t>
      </w:r>
      <w:r>
        <w:rPr>
          <w:rFonts w:ascii="Arial" w:hAnsi="Arial" w:cs="Arial"/>
          <w:lang w:val="ru-RU"/>
        </w:rPr>
        <w:t xml:space="preserve"> платформу, которая позволит странам обмениваться извлеченными уроками и совместно разрабатывать инструменты для улучшения первичной медико-санитарной помощи. В качестве составной части этой деятельности ИЭПМСП сотрудничает с  </w:t>
      </w:r>
      <w:hyperlink r:id="rId11" w:history="1">
        <w:r>
          <w:rPr>
            <w:rStyle w:val="Hyperlink"/>
            <w:rFonts w:ascii="Arial" w:hAnsi="Arial" w:cs="Arial"/>
            <w:lang w:val="ru-RU"/>
          </w:rPr>
          <w:t>Совместной учебной сетью для обеспечения всеобщего охвата медико-санитарными услугами</w:t>
        </w:r>
      </w:hyperlink>
      <w:r w:rsidR="00F37373" w:rsidRPr="00301A2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первоначально созданной Фондом Рокфеллера. В настоящее время Совместная учебная сеть охватывает 22 страны</w:t>
      </w:r>
      <w:r w:rsidR="00C8115C">
        <w:rPr>
          <w:rFonts w:ascii="Arial" w:hAnsi="Arial" w:cs="Arial"/>
          <w:lang w:val="ru-RU"/>
        </w:rPr>
        <w:t>-члена</w:t>
      </w:r>
      <w:r>
        <w:rPr>
          <w:rFonts w:ascii="Arial" w:hAnsi="Arial" w:cs="Arial"/>
          <w:lang w:val="ru-RU"/>
        </w:rPr>
        <w:t>, которые полны решимости обеспечить основные медико-санитарные услуги, доступные и приемлемые по стоимости для всех нуждающихся в них людей</w:t>
      </w:r>
      <w:r w:rsidR="00F37373" w:rsidRPr="00301A2A">
        <w:rPr>
          <w:rFonts w:ascii="Arial" w:hAnsi="Arial" w:cs="Arial"/>
        </w:rPr>
        <w:t>.</w:t>
      </w:r>
    </w:p>
    <w:p w:rsidR="00B6236B" w:rsidRPr="00301A2A" w:rsidRDefault="00B6236B" w:rsidP="00B6236B">
      <w:pPr>
        <w:contextualSpacing/>
        <w:rPr>
          <w:rStyle w:val="Strong"/>
          <w:rFonts w:ascii="Arial" w:hAnsi="Arial" w:cs="Arial"/>
          <w:iCs/>
          <w:shd w:val="clear" w:color="auto" w:fill="FFFFFF"/>
        </w:rPr>
      </w:pPr>
      <w:r w:rsidRPr="00301A2A">
        <w:rPr>
          <w:rFonts w:ascii="Arial" w:hAnsi="Arial" w:cs="Arial"/>
        </w:rPr>
        <w:br/>
      </w:r>
      <w:r w:rsidR="00384A63">
        <w:rPr>
          <w:rStyle w:val="Strong"/>
          <w:rFonts w:ascii="Arial" w:hAnsi="Arial" w:cs="Arial"/>
          <w:iCs/>
          <w:shd w:val="clear" w:color="auto" w:fill="FFFFFF"/>
        </w:rPr>
        <w:t>О</w:t>
      </w:r>
      <w:r w:rsidR="00384A63">
        <w:rPr>
          <w:rStyle w:val="Strong"/>
          <w:rFonts w:ascii="Arial" w:hAnsi="Arial" w:cs="Arial"/>
          <w:iCs/>
          <w:shd w:val="clear" w:color="auto" w:fill="FFFFFF"/>
          <w:lang w:val="ru-RU"/>
        </w:rPr>
        <w:t xml:space="preserve"> ИЭПМСП</w:t>
      </w:r>
    </w:p>
    <w:p w:rsidR="00B6236B" w:rsidRPr="00301A2A" w:rsidRDefault="00923722" w:rsidP="00B6236B">
      <w:pPr>
        <w:contextualSpacing/>
        <w:rPr>
          <w:rFonts w:ascii="Arial" w:hAnsi="Arial" w:cs="Arial"/>
          <w:b/>
        </w:rPr>
      </w:pPr>
      <w:hyperlink r:id="rId12" w:history="1">
        <w:r w:rsidR="00C8115C">
          <w:rPr>
            <w:rStyle w:val="Hyperlink"/>
            <w:rFonts w:ascii="Arial" w:hAnsi="Arial" w:cs="Arial"/>
            <w:iCs/>
            <w:shd w:val="clear" w:color="auto" w:fill="FFFFFF"/>
            <w:lang w:val="ru-RU"/>
          </w:rPr>
          <w:t>Инициатива по эффективной первичной медико-санитарной помощи</w:t>
        </w:r>
      </w:hyperlink>
      <w:r w:rsidR="00B6236B" w:rsidRPr="00301A2A">
        <w:rPr>
          <w:rStyle w:val="Strong"/>
          <w:rFonts w:ascii="Arial" w:hAnsi="Arial" w:cs="Arial"/>
          <w:b w:val="0"/>
          <w:iCs/>
          <w:shd w:val="clear" w:color="auto" w:fill="FFFFFF"/>
        </w:rPr>
        <w:t xml:space="preserve"> (</w:t>
      </w:r>
      <w:r w:rsidR="00C8115C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ИЭП</w:t>
      </w:r>
      <w:r w:rsidR="009E094B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М</w:t>
      </w:r>
      <w:r w:rsidR="00C8115C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СП</w:t>
      </w:r>
      <w:r w:rsidR="00B6236B" w:rsidRPr="00301A2A">
        <w:rPr>
          <w:rStyle w:val="Strong"/>
          <w:rFonts w:ascii="Arial" w:hAnsi="Arial" w:cs="Arial"/>
          <w:b w:val="0"/>
          <w:iCs/>
          <w:shd w:val="clear" w:color="auto" w:fill="FFFFFF"/>
        </w:rPr>
        <w:t xml:space="preserve">) </w:t>
      </w:r>
      <w:r w:rsidR="00C8115C">
        <w:rPr>
          <w:rFonts w:ascii="Arial" w:hAnsi="Arial" w:cs="Arial"/>
          <w:lang w:val="ru-RU"/>
        </w:rPr>
        <w:t>объединяет тех, кто формирует политику в странах, специалистов-практиков, пропагандистов и других партнеров в области развития</w:t>
      </w:r>
      <w:r w:rsidR="00C8115C" w:rsidRPr="00301A2A">
        <w:rPr>
          <w:rStyle w:val="Strong"/>
          <w:rFonts w:ascii="Arial" w:hAnsi="Arial" w:cs="Arial"/>
          <w:b w:val="0"/>
          <w:iCs/>
          <w:shd w:val="clear" w:color="auto" w:fill="FFFFFF"/>
        </w:rPr>
        <w:t xml:space="preserve"> </w:t>
      </w:r>
      <w:r w:rsidR="00C8115C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для ускорения улучшений в области первичной медико-санитарной помощи в странах с низким и средним уровнями дохода путем улучшенного измерения</w:t>
      </w:r>
      <w:r w:rsidR="009E094B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 xml:space="preserve"> и обмена знаниями. ИЭП</w:t>
      </w:r>
      <w:r w:rsidR="00C8115C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М</w:t>
      </w:r>
      <w:r w:rsidR="009E094B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>С</w:t>
      </w:r>
      <w:r w:rsidR="00C8115C">
        <w:rPr>
          <w:rStyle w:val="Strong"/>
          <w:rFonts w:ascii="Arial" w:hAnsi="Arial" w:cs="Arial"/>
          <w:b w:val="0"/>
          <w:iCs/>
          <w:shd w:val="clear" w:color="auto" w:fill="FFFFFF"/>
          <w:lang w:val="ru-RU"/>
        </w:rPr>
        <w:t xml:space="preserve">П была основана </w:t>
      </w:r>
      <w:hyperlink r:id="rId13" w:history="1"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 xml:space="preserve">Фондом Билла и </w:t>
        </w:r>
        <w:proofErr w:type="spellStart"/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>Меллинды</w:t>
        </w:r>
        <w:proofErr w:type="spellEnd"/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 xml:space="preserve"> Гейтс</w:t>
        </w:r>
      </w:hyperlink>
      <w:r w:rsidR="00B6236B" w:rsidRPr="00301A2A">
        <w:rPr>
          <w:rFonts w:ascii="Arial" w:hAnsi="Arial" w:cs="Arial"/>
          <w:color w:val="3B3838" w:themeColor="background2" w:themeShade="40"/>
        </w:rPr>
        <w:t xml:space="preserve">, </w:t>
      </w:r>
      <w:hyperlink r:id="rId14" w:history="1"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 xml:space="preserve">Группой </w:t>
        </w:r>
        <w:proofErr w:type="spellStart"/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>Всемирн</w:t>
        </w:r>
        <w:proofErr w:type="spellEnd"/>
        <w:r w:rsidR="00B6236B" w:rsidRPr="00301A2A">
          <w:rPr>
            <w:rStyle w:val="Hyperlink"/>
            <w:rFonts w:ascii="Arial" w:hAnsi="Arial" w:cs="Arial"/>
            <w:b/>
            <w:iCs/>
            <w:shd w:val="clear" w:color="auto" w:fill="FFFFFF"/>
          </w:rPr>
          <w:t>o</w:t>
        </w:r>
        <w:proofErr w:type="spellStart"/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>го</w:t>
        </w:r>
        <w:proofErr w:type="spellEnd"/>
        <w:r w:rsidR="00C8115C">
          <w:rPr>
            <w:rStyle w:val="Hyperlink"/>
            <w:rFonts w:ascii="Arial" w:hAnsi="Arial" w:cs="Arial"/>
            <w:b/>
            <w:iCs/>
            <w:shd w:val="clear" w:color="auto" w:fill="FFFFFF"/>
            <w:lang w:val="ru-RU"/>
          </w:rPr>
          <w:t xml:space="preserve"> банка </w:t>
        </w:r>
      </w:hyperlink>
      <w:r w:rsidR="00B6236B" w:rsidRPr="00301A2A">
        <w:rPr>
          <w:rStyle w:val="Hyperlink"/>
          <w:rFonts w:ascii="Arial" w:hAnsi="Arial" w:cs="Arial"/>
          <w:b/>
        </w:rPr>
        <w:t xml:space="preserve"> </w:t>
      </w:r>
      <w:r w:rsidR="00C8115C">
        <w:rPr>
          <w:rFonts w:ascii="Arial" w:hAnsi="Arial" w:cs="Arial"/>
          <w:lang w:val="ru-RU"/>
        </w:rPr>
        <w:t>и</w:t>
      </w:r>
      <w:r w:rsidR="00B6236B" w:rsidRPr="00301A2A">
        <w:rPr>
          <w:rFonts w:ascii="Arial" w:hAnsi="Arial" w:cs="Arial"/>
        </w:rPr>
        <w:t xml:space="preserve"> </w:t>
      </w:r>
      <w:hyperlink r:id="rId15" w:history="1">
        <w:r w:rsidR="00C8115C">
          <w:rPr>
            <w:rStyle w:val="Hyperlink"/>
            <w:rFonts w:ascii="Arial" w:hAnsi="Arial" w:cs="Arial"/>
            <w:b/>
            <w:lang w:val="ru-RU"/>
          </w:rPr>
          <w:t>Всемирной организацией здравоохранения</w:t>
        </w:r>
      </w:hyperlink>
      <w:r w:rsidR="00C8115C">
        <w:rPr>
          <w:rFonts w:ascii="Arial" w:hAnsi="Arial" w:cs="Arial"/>
        </w:rPr>
        <w:t xml:space="preserve"> </w:t>
      </w:r>
      <w:r w:rsidR="00C8115C">
        <w:rPr>
          <w:rFonts w:ascii="Arial" w:hAnsi="Arial" w:cs="Arial"/>
          <w:lang w:val="ru-RU"/>
        </w:rPr>
        <w:t>в партнерстве с</w:t>
      </w:r>
      <w:r w:rsidR="000E226E">
        <w:rPr>
          <w:rFonts w:ascii="Arial" w:hAnsi="Arial" w:cs="Arial"/>
          <w:lang w:val="ru-RU"/>
        </w:rPr>
        <w:t xml:space="preserve"> организациями </w:t>
      </w:r>
      <w:hyperlink r:id="rId16" w:history="1">
        <w:r w:rsidR="00B6236B" w:rsidRPr="00301A2A">
          <w:rPr>
            <w:rStyle w:val="Hyperlink"/>
            <w:rFonts w:ascii="Arial" w:hAnsi="Arial" w:cs="Arial"/>
            <w:b/>
            <w:iCs/>
            <w:shd w:val="clear" w:color="auto" w:fill="FFFFFF"/>
          </w:rPr>
          <w:t>Ariadne Labs</w:t>
        </w:r>
      </w:hyperlink>
      <w:r w:rsidR="000E226E">
        <w:rPr>
          <w:rStyle w:val="Strong"/>
          <w:rFonts w:ascii="Arial" w:hAnsi="Arial" w:cs="Arial"/>
          <w:b w:val="0"/>
          <w:shd w:val="clear" w:color="auto" w:fill="FFFFFF"/>
          <w:lang w:val="ru-RU"/>
        </w:rPr>
        <w:t xml:space="preserve"> и</w:t>
      </w:r>
      <w:hyperlink r:id="rId17" w:history="1">
        <w:r w:rsidR="00B6236B" w:rsidRPr="00301A2A">
          <w:rPr>
            <w:rStyle w:val="Hyperlink"/>
            <w:rFonts w:ascii="Arial" w:hAnsi="Arial" w:cs="Arial"/>
            <w:color w:val="auto"/>
            <w:shd w:val="clear" w:color="auto" w:fill="FFFFFF"/>
          </w:rPr>
          <w:t> </w:t>
        </w:r>
      </w:hyperlink>
      <w:hyperlink r:id="rId18" w:history="1">
        <w:r w:rsidR="00B6236B" w:rsidRPr="00301A2A">
          <w:rPr>
            <w:rStyle w:val="Hyperlink"/>
            <w:rFonts w:ascii="Arial" w:hAnsi="Arial" w:cs="Arial"/>
            <w:b/>
            <w:iCs/>
            <w:shd w:val="clear" w:color="auto" w:fill="FFFFFF"/>
          </w:rPr>
          <w:t>Results for Development</w:t>
        </w:r>
      </w:hyperlink>
      <w:r w:rsidR="00B6236B" w:rsidRPr="00301A2A">
        <w:rPr>
          <w:rStyle w:val="Strong"/>
          <w:rFonts w:ascii="Arial" w:hAnsi="Arial" w:cs="Arial"/>
          <w:color w:val="767171" w:themeColor="background2" w:themeShade="80"/>
          <w:shd w:val="clear" w:color="auto" w:fill="FFFFFF"/>
        </w:rPr>
        <w:t>.</w:t>
      </w:r>
    </w:p>
    <w:p w:rsidR="00B6236B" w:rsidRPr="00301A2A" w:rsidRDefault="00B6236B" w:rsidP="00B6236B">
      <w:pPr>
        <w:contextualSpacing/>
        <w:rPr>
          <w:rFonts w:ascii="Arial" w:hAnsi="Arial" w:cs="Arial"/>
          <w:b/>
        </w:rPr>
      </w:pPr>
    </w:p>
    <w:p w:rsidR="00AA5651" w:rsidRPr="00301A2A" w:rsidRDefault="00AA5651" w:rsidP="00AA5651">
      <w:pPr>
        <w:pStyle w:val="NoSpacing"/>
        <w:jc w:val="center"/>
        <w:rPr>
          <w:rFonts w:ascii="Arial" w:hAnsi="Arial" w:cs="Arial"/>
        </w:rPr>
      </w:pPr>
      <w:r w:rsidRPr="00301A2A">
        <w:rPr>
          <w:rFonts w:ascii="Arial" w:hAnsi="Arial" w:cs="Arial"/>
        </w:rPr>
        <w:t>###</w:t>
      </w:r>
    </w:p>
    <w:p w:rsidR="00B6236B" w:rsidRPr="00301A2A" w:rsidRDefault="00B6236B" w:rsidP="00B6236B">
      <w:pPr>
        <w:pStyle w:val="NoSpacing"/>
        <w:jc w:val="center"/>
        <w:rPr>
          <w:rFonts w:ascii="Arial" w:hAnsi="Arial" w:cs="Arial"/>
        </w:rPr>
      </w:pPr>
    </w:p>
    <w:p w:rsidR="00AE7F1A" w:rsidRPr="00301A2A" w:rsidRDefault="000E226E" w:rsidP="00AE7F1A">
      <w:pPr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Для получения дополнительной информации о ИЭПМСП и для контактов с пресс-секретарем обращайтесь к </w:t>
      </w:r>
      <w:r w:rsidR="00AE7F1A" w:rsidRPr="00301A2A">
        <w:rPr>
          <w:rFonts w:ascii="Arial" w:hAnsi="Arial" w:cs="Arial"/>
        </w:rPr>
        <w:t xml:space="preserve">Mary Robbins </w:t>
      </w:r>
      <w:r>
        <w:rPr>
          <w:rFonts w:ascii="Arial" w:hAnsi="Arial" w:cs="Arial"/>
          <w:lang w:val="ru-RU"/>
        </w:rPr>
        <w:t>на</w:t>
      </w:r>
      <w:r w:rsidR="00AE7F1A" w:rsidRPr="00301A2A">
        <w:rPr>
          <w:rFonts w:ascii="Arial" w:hAnsi="Arial" w:cs="Arial"/>
        </w:rPr>
        <w:t xml:space="preserve"> </w:t>
      </w:r>
      <w:hyperlink r:id="rId19" w:history="1">
        <w:r w:rsidR="00AE7F1A" w:rsidRPr="00301A2A">
          <w:rPr>
            <w:rStyle w:val="Hyperlink"/>
            <w:rFonts w:ascii="Arial" w:hAnsi="Arial" w:cs="Arial"/>
          </w:rPr>
          <w:t>MRobbins@globalhealthstrategies.com</w:t>
        </w:r>
      </w:hyperlink>
      <w:r w:rsidR="00AE7F1A" w:rsidRPr="00301A2A">
        <w:rPr>
          <w:rFonts w:ascii="Arial" w:hAnsi="Arial" w:cs="Arial"/>
        </w:rPr>
        <w:t>.</w:t>
      </w:r>
    </w:p>
    <w:p w:rsidR="00AE7F1A" w:rsidRPr="00301A2A" w:rsidRDefault="00AE7F1A" w:rsidP="00B6236B">
      <w:pPr>
        <w:pStyle w:val="NoSpacing"/>
        <w:jc w:val="center"/>
        <w:rPr>
          <w:rFonts w:ascii="Arial" w:hAnsi="Arial" w:cs="Arial"/>
        </w:rPr>
      </w:pPr>
    </w:p>
    <w:sectPr w:rsidR="00AE7F1A" w:rsidRPr="0030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22" w:rsidRDefault="00923722" w:rsidP="00AE7F1A">
      <w:r>
        <w:separator/>
      </w:r>
    </w:p>
  </w:endnote>
  <w:endnote w:type="continuationSeparator" w:id="0">
    <w:p w:rsidR="00923722" w:rsidRDefault="00923722" w:rsidP="00AE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22" w:rsidRDefault="00923722" w:rsidP="00AE7F1A">
      <w:r>
        <w:separator/>
      </w:r>
    </w:p>
  </w:footnote>
  <w:footnote w:type="continuationSeparator" w:id="0">
    <w:p w:rsidR="00923722" w:rsidRDefault="00923722" w:rsidP="00AE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AF8"/>
    <w:multiLevelType w:val="hybridMultilevel"/>
    <w:tmpl w:val="540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3"/>
    <w:rsid w:val="00005AC8"/>
    <w:rsid w:val="00012D49"/>
    <w:rsid w:val="00036784"/>
    <w:rsid w:val="000474D0"/>
    <w:rsid w:val="00055984"/>
    <w:rsid w:val="00073244"/>
    <w:rsid w:val="00074A25"/>
    <w:rsid w:val="00083FBA"/>
    <w:rsid w:val="00097F85"/>
    <w:rsid w:val="000E226E"/>
    <w:rsid w:val="000E254F"/>
    <w:rsid w:val="000F2F3C"/>
    <w:rsid w:val="000F6B1E"/>
    <w:rsid w:val="001244F2"/>
    <w:rsid w:val="00140996"/>
    <w:rsid w:val="00186064"/>
    <w:rsid w:val="0018739E"/>
    <w:rsid w:val="001D54FF"/>
    <w:rsid w:val="001E5DE7"/>
    <w:rsid w:val="002047CF"/>
    <w:rsid w:val="00206363"/>
    <w:rsid w:val="00235919"/>
    <w:rsid w:val="002D2478"/>
    <w:rsid w:val="002E27C5"/>
    <w:rsid w:val="002F3E36"/>
    <w:rsid w:val="00301A2A"/>
    <w:rsid w:val="003567BF"/>
    <w:rsid w:val="00365D7C"/>
    <w:rsid w:val="00384A63"/>
    <w:rsid w:val="003F30CF"/>
    <w:rsid w:val="00405B0F"/>
    <w:rsid w:val="0043420A"/>
    <w:rsid w:val="0049581B"/>
    <w:rsid w:val="004A31BB"/>
    <w:rsid w:val="004A3D12"/>
    <w:rsid w:val="004B1DE4"/>
    <w:rsid w:val="004E7498"/>
    <w:rsid w:val="00586416"/>
    <w:rsid w:val="005B39A0"/>
    <w:rsid w:val="005F3F19"/>
    <w:rsid w:val="0061187E"/>
    <w:rsid w:val="006208E1"/>
    <w:rsid w:val="00632122"/>
    <w:rsid w:val="00647501"/>
    <w:rsid w:val="00661A72"/>
    <w:rsid w:val="006B7A49"/>
    <w:rsid w:val="006C6321"/>
    <w:rsid w:val="006D6F3A"/>
    <w:rsid w:val="0072211A"/>
    <w:rsid w:val="00772C99"/>
    <w:rsid w:val="00785635"/>
    <w:rsid w:val="00787662"/>
    <w:rsid w:val="007A0FD0"/>
    <w:rsid w:val="007B039F"/>
    <w:rsid w:val="007B6A2C"/>
    <w:rsid w:val="0080075E"/>
    <w:rsid w:val="00823AB1"/>
    <w:rsid w:val="00844FFF"/>
    <w:rsid w:val="008B7004"/>
    <w:rsid w:val="008C3C84"/>
    <w:rsid w:val="008E3BC7"/>
    <w:rsid w:val="00923722"/>
    <w:rsid w:val="009522C6"/>
    <w:rsid w:val="009652AE"/>
    <w:rsid w:val="00990469"/>
    <w:rsid w:val="00994497"/>
    <w:rsid w:val="009D1E5F"/>
    <w:rsid w:val="009E094B"/>
    <w:rsid w:val="00A43094"/>
    <w:rsid w:val="00A6064C"/>
    <w:rsid w:val="00A80856"/>
    <w:rsid w:val="00A87942"/>
    <w:rsid w:val="00AA1768"/>
    <w:rsid w:val="00AA5651"/>
    <w:rsid w:val="00AE7F1A"/>
    <w:rsid w:val="00B00827"/>
    <w:rsid w:val="00B32EC6"/>
    <w:rsid w:val="00B351B2"/>
    <w:rsid w:val="00B35497"/>
    <w:rsid w:val="00B41D8E"/>
    <w:rsid w:val="00B6236B"/>
    <w:rsid w:val="00B7486B"/>
    <w:rsid w:val="00B828EE"/>
    <w:rsid w:val="00B979E6"/>
    <w:rsid w:val="00BB36AF"/>
    <w:rsid w:val="00BB4F90"/>
    <w:rsid w:val="00BD41EA"/>
    <w:rsid w:val="00BE32B9"/>
    <w:rsid w:val="00C2659B"/>
    <w:rsid w:val="00C8115C"/>
    <w:rsid w:val="00CF1086"/>
    <w:rsid w:val="00D001E7"/>
    <w:rsid w:val="00D10CF2"/>
    <w:rsid w:val="00D25DCF"/>
    <w:rsid w:val="00D43745"/>
    <w:rsid w:val="00D57ACE"/>
    <w:rsid w:val="00D6506D"/>
    <w:rsid w:val="00D7067A"/>
    <w:rsid w:val="00DB1284"/>
    <w:rsid w:val="00DB370E"/>
    <w:rsid w:val="00E13B88"/>
    <w:rsid w:val="00E33ED6"/>
    <w:rsid w:val="00E53521"/>
    <w:rsid w:val="00E71D84"/>
    <w:rsid w:val="00E74112"/>
    <w:rsid w:val="00E843E9"/>
    <w:rsid w:val="00ED5252"/>
    <w:rsid w:val="00F07D98"/>
    <w:rsid w:val="00F130C6"/>
    <w:rsid w:val="00F37373"/>
    <w:rsid w:val="00FE1147"/>
    <w:rsid w:val="00FF415E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3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3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2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23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3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6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6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3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2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23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3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6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6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tesfoundation.org/" TargetMode="External"/><Relationship Id="rId18" Type="http://schemas.openxmlformats.org/officeDocument/2006/relationships/hyperlink" Target="http://resultsfordevelopment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hcperformanceinitiative.org/" TargetMode="External"/><Relationship Id="rId17" Type="http://schemas.openxmlformats.org/officeDocument/2006/relationships/hyperlink" Target="https://www.devex.com/en/organizations/r4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iadnelab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intlearningnetwork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/en/" TargetMode="External"/><Relationship Id="rId10" Type="http://schemas.openxmlformats.org/officeDocument/2006/relationships/hyperlink" Target="http://phcperformanceinitiative.org/" TargetMode="External"/><Relationship Id="rId19" Type="http://schemas.openxmlformats.org/officeDocument/2006/relationships/hyperlink" Target="mailto:MRobbins@globalhealthstrateg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cperformanceinitiative.org/" TargetMode="External"/><Relationship Id="rId14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3BD4-FDB4-49DD-84D7-43914CCC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Robbins</dc:creator>
  <cp:lastModifiedBy>JIN, Yan</cp:lastModifiedBy>
  <cp:revision>2</cp:revision>
  <cp:lastPrinted>2015-09-21T11:24:00Z</cp:lastPrinted>
  <dcterms:created xsi:type="dcterms:W3CDTF">2015-09-23T15:30:00Z</dcterms:created>
  <dcterms:modified xsi:type="dcterms:W3CDTF">2015-09-23T15:30:00Z</dcterms:modified>
</cp:coreProperties>
</file>